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09B3" w14:textId="77777777" w:rsidR="005236F7" w:rsidRPr="001A2893" w:rsidRDefault="00000000" w:rsidP="001A2893">
      <w:pPr>
        <w:pStyle w:val="NormalWeb"/>
        <w:jc w:val="center"/>
        <w:rPr>
          <w:rFonts w:ascii="Times New Roman" w:hAnsi="Times New Roman" w:cs="Times New Roman"/>
          <w:sz w:val="24"/>
          <w:szCs w:val="24"/>
        </w:rPr>
      </w:pPr>
      <w:r w:rsidRPr="001A2893">
        <w:rPr>
          <w:rFonts w:ascii="Times New Roman" w:hAnsi="Times New Roman" w:cs="Times New Roman"/>
          <w:b/>
          <w:bCs/>
          <w:sz w:val="24"/>
          <w:szCs w:val="24"/>
        </w:rPr>
        <w:t>CREDENCIAMENTO Nº 00001/2025</w:t>
      </w:r>
    </w:p>
    <w:p w14:paraId="36971B87" w14:textId="77777777" w:rsidR="005236F7" w:rsidRDefault="00000000" w:rsidP="001A2893">
      <w:pPr>
        <w:pStyle w:val="NormalWeb"/>
        <w:jc w:val="center"/>
        <w:rPr>
          <w:rFonts w:ascii="Times New Roman" w:hAnsi="Times New Roman" w:cs="Times New Roman"/>
          <w:sz w:val="24"/>
          <w:szCs w:val="24"/>
        </w:rPr>
      </w:pPr>
      <w:r w:rsidRPr="001A2893">
        <w:rPr>
          <w:rFonts w:ascii="Times New Roman" w:hAnsi="Times New Roman" w:cs="Times New Roman"/>
          <w:sz w:val="24"/>
          <w:szCs w:val="24"/>
        </w:rPr>
        <w:t>PROCESSO ADMINISTRATIVO Nº 021/2025</w:t>
      </w:r>
    </w:p>
    <w:p w14:paraId="0AEFEDF8" w14:textId="77777777" w:rsidR="001A2893" w:rsidRPr="001A2893" w:rsidRDefault="001A2893" w:rsidP="001A2893">
      <w:pPr>
        <w:pStyle w:val="NormalWeb"/>
        <w:jc w:val="center"/>
        <w:rPr>
          <w:rFonts w:ascii="Times New Roman" w:hAnsi="Times New Roman" w:cs="Times New Roman"/>
          <w:sz w:val="24"/>
          <w:szCs w:val="24"/>
        </w:rPr>
      </w:pPr>
    </w:p>
    <w:p w14:paraId="5E07DB7D" w14:textId="7F2F14FE" w:rsidR="005236F7" w:rsidRPr="001A2893" w:rsidRDefault="005236F7" w:rsidP="001A2893">
      <w:pPr>
        <w:pStyle w:val="NormalWeb"/>
        <w:jc w:val="center"/>
        <w:rPr>
          <w:rFonts w:ascii="Times New Roman" w:hAnsi="Times New Roman" w:cs="Times New Roman"/>
          <w:sz w:val="24"/>
          <w:szCs w:val="24"/>
        </w:rPr>
      </w:pPr>
    </w:p>
    <w:p w14:paraId="6E7C3541" w14:textId="4D477A7A" w:rsidR="005236F7" w:rsidRDefault="00000000" w:rsidP="001A2893">
      <w:pPr>
        <w:pStyle w:val="NormalWeb"/>
        <w:jc w:val="center"/>
        <w:rPr>
          <w:rFonts w:ascii="Times New Roman" w:hAnsi="Times New Roman" w:cs="Times New Roman"/>
          <w:b/>
          <w:bCs/>
          <w:sz w:val="24"/>
          <w:szCs w:val="24"/>
          <w:u w:val="single"/>
        </w:rPr>
      </w:pPr>
      <w:r w:rsidRPr="001A2893">
        <w:rPr>
          <w:rFonts w:ascii="Times New Roman" w:hAnsi="Times New Roman" w:cs="Times New Roman"/>
          <w:b/>
          <w:bCs/>
          <w:sz w:val="24"/>
          <w:szCs w:val="24"/>
          <w:u w:val="single"/>
        </w:rPr>
        <w:t xml:space="preserve">CONTRATO </w:t>
      </w:r>
      <w:r w:rsidR="001A2893" w:rsidRPr="001A2893">
        <w:rPr>
          <w:rFonts w:ascii="Times New Roman" w:hAnsi="Times New Roman" w:cs="Times New Roman"/>
          <w:b/>
          <w:bCs/>
          <w:sz w:val="24"/>
          <w:szCs w:val="24"/>
          <w:u w:val="single"/>
        </w:rPr>
        <w:t xml:space="preserve">DE COMPRA </w:t>
      </w:r>
      <w:r w:rsidRPr="001A2893">
        <w:rPr>
          <w:rFonts w:ascii="Times New Roman" w:hAnsi="Times New Roman" w:cs="Times New Roman"/>
          <w:b/>
          <w:bCs/>
          <w:sz w:val="24"/>
          <w:szCs w:val="24"/>
          <w:u w:val="single"/>
        </w:rPr>
        <w:t>Nº: 00081/2025</w:t>
      </w:r>
    </w:p>
    <w:p w14:paraId="6EFD89FC" w14:textId="77777777" w:rsidR="001A2893" w:rsidRPr="001A2893" w:rsidRDefault="001A2893" w:rsidP="001A2893">
      <w:pPr>
        <w:pStyle w:val="NormalWeb"/>
        <w:jc w:val="center"/>
        <w:rPr>
          <w:rFonts w:ascii="Times New Roman" w:hAnsi="Times New Roman" w:cs="Times New Roman"/>
          <w:sz w:val="24"/>
          <w:szCs w:val="24"/>
          <w:u w:val="single"/>
        </w:rPr>
      </w:pPr>
    </w:p>
    <w:p w14:paraId="2E13FF91"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50402861" w14:textId="77777777" w:rsidR="005236F7" w:rsidRDefault="00000000" w:rsidP="001A2893">
      <w:pPr>
        <w:pStyle w:val="introducao"/>
        <w:ind w:left="5670"/>
        <w:rPr>
          <w:rFonts w:ascii="Times New Roman" w:hAnsi="Times New Roman" w:cs="Times New Roman"/>
          <w:sz w:val="24"/>
          <w:szCs w:val="24"/>
        </w:rPr>
      </w:pPr>
      <w:r w:rsidRPr="001A2893">
        <w:rPr>
          <w:rFonts w:ascii="Times New Roman" w:hAnsi="Times New Roman" w:cs="Times New Roman"/>
          <w:sz w:val="24"/>
          <w:szCs w:val="24"/>
        </w:rPr>
        <w:t xml:space="preserve">TERMO DE CONTRATO QUE ENTRE SI CELEBRAM A PREFEITURA MUNICIPAL DE PRINCESA ISABEL E </w:t>
      </w:r>
      <w:r w:rsidRPr="001A2893">
        <w:rPr>
          <w:rFonts w:ascii="Times New Roman" w:hAnsi="Times New Roman" w:cs="Times New Roman"/>
          <w:b/>
          <w:bCs/>
          <w:sz w:val="24"/>
          <w:szCs w:val="24"/>
        </w:rPr>
        <w:t>JAEDNA OLIVIA DE SIQUEIRA</w:t>
      </w:r>
      <w:r w:rsidRPr="001A2893">
        <w:rPr>
          <w:rFonts w:ascii="Times New Roman" w:hAnsi="Times New Roman" w:cs="Times New Roman"/>
          <w:sz w:val="24"/>
          <w:szCs w:val="24"/>
        </w:rPr>
        <w:t>, PARA FORNECIMENTO CONFORME DISCRIMINADO NESTE INSTRUMENTO NA FORMA ABAIXO:</w:t>
      </w:r>
    </w:p>
    <w:p w14:paraId="0C526713" w14:textId="77777777" w:rsidR="001A2893" w:rsidRPr="001A2893" w:rsidRDefault="001A2893">
      <w:pPr>
        <w:pStyle w:val="introducao"/>
        <w:rPr>
          <w:rFonts w:ascii="Times New Roman" w:hAnsi="Times New Roman" w:cs="Times New Roman"/>
          <w:sz w:val="24"/>
          <w:szCs w:val="24"/>
        </w:rPr>
      </w:pPr>
    </w:p>
    <w:p w14:paraId="4859EEC0"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3D29099A" w14:textId="145EE72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Pelo presente instrumento de contrato, de um lado </w:t>
      </w:r>
      <w:r w:rsidR="001A2893" w:rsidRPr="001A2893">
        <w:rPr>
          <w:rFonts w:ascii="Times New Roman" w:hAnsi="Times New Roman" w:cs="Times New Roman"/>
          <w:b/>
          <w:bCs/>
          <w:sz w:val="24"/>
          <w:szCs w:val="24"/>
        </w:rPr>
        <w:t>PREFEITURA MUNICIPAL DE PRINCESA ISABEL</w:t>
      </w:r>
      <w:r w:rsidR="001A2893" w:rsidRPr="001A2893">
        <w:rPr>
          <w:rFonts w:ascii="Times New Roman" w:hAnsi="Times New Roman" w:cs="Times New Roman"/>
          <w:sz w:val="24"/>
          <w:szCs w:val="24"/>
        </w:rPr>
        <w:t xml:space="preserve"> </w:t>
      </w:r>
      <w:r w:rsidRPr="001A2893">
        <w:rPr>
          <w:rFonts w:ascii="Times New Roman" w:hAnsi="Times New Roman" w:cs="Times New Roman"/>
          <w:sz w:val="24"/>
          <w:szCs w:val="24"/>
        </w:rPr>
        <w:t xml:space="preserve">- Rua Francisco Sales Maia, 23 - Centro - Princesa Isabel - PB, CNPJ nº 08.888.968/0001-08, neste ato representada pelo Prefeito </w:t>
      </w:r>
      <w:r w:rsidR="001A2893" w:rsidRPr="001A2893">
        <w:rPr>
          <w:rFonts w:ascii="Times New Roman" w:hAnsi="Times New Roman" w:cs="Times New Roman"/>
          <w:b/>
          <w:bCs/>
          <w:sz w:val="24"/>
          <w:szCs w:val="24"/>
        </w:rPr>
        <w:t>EDNALDO DE MELO</w:t>
      </w:r>
      <w:r w:rsidRPr="001A2893">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1A2893">
        <w:rPr>
          <w:rFonts w:ascii="Times New Roman" w:hAnsi="Times New Roman" w:cs="Times New Roman"/>
          <w:b/>
          <w:bCs/>
          <w:sz w:val="24"/>
          <w:szCs w:val="24"/>
        </w:rPr>
        <w:t>CONTRATANTE</w:t>
      </w:r>
      <w:r w:rsidRPr="001A2893">
        <w:rPr>
          <w:rFonts w:ascii="Times New Roman" w:hAnsi="Times New Roman" w:cs="Times New Roman"/>
          <w:sz w:val="24"/>
          <w:szCs w:val="24"/>
        </w:rPr>
        <w:t xml:space="preserve">, e do outro lado </w:t>
      </w:r>
      <w:r w:rsidR="001A2893" w:rsidRPr="001A2893">
        <w:rPr>
          <w:rFonts w:ascii="Times New Roman" w:hAnsi="Times New Roman" w:cs="Times New Roman"/>
          <w:b/>
          <w:bCs/>
          <w:sz w:val="24"/>
          <w:szCs w:val="24"/>
        </w:rPr>
        <w:t>JAEDNA OLIVIA DE SIQUEIRA</w:t>
      </w:r>
      <w:r w:rsidRPr="001A2893">
        <w:rPr>
          <w:rFonts w:ascii="Times New Roman" w:hAnsi="Times New Roman" w:cs="Times New Roman"/>
          <w:sz w:val="24"/>
          <w:szCs w:val="24"/>
        </w:rPr>
        <w:t xml:space="preserve"> - Sítio Lagoa de são João, SN - Área Rural - Princesa Isabel - PB, CPF nº 099.566.434-08, doravante simplesmente </w:t>
      </w:r>
      <w:r w:rsidRPr="001A2893">
        <w:rPr>
          <w:rFonts w:ascii="Times New Roman" w:hAnsi="Times New Roman" w:cs="Times New Roman"/>
          <w:b/>
          <w:bCs/>
          <w:sz w:val="24"/>
          <w:szCs w:val="24"/>
        </w:rPr>
        <w:t>CONTRATADO</w:t>
      </w:r>
      <w:r w:rsidRPr="001A2893">
        <w:rPr>
          <w:rFonts w:ascii="Times New Roman" w:hAnsi="Times New Roman" w:cs="Times New Roman"/>
          <w:sz w:val="24"/>
          <w:szCs w:val="24"/>
        </w:rPr>
        <w:t>, decidiram as partes contratantes assinar o presente contrato, o qual se regerá pelas cláusulas e condições seguintes:</w:t>
      </w:r>
    </w:p>
    <w:p w14:paraId="6A622838"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52ADCCED"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PRIMEIRA - DOS FUNDAMENTOS:</w:t>
      </w:r>
    </w:p>
    <w:p w14:paraId="709B7F1B"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1A2893">
        <w:rPr>
          <w:rFonts w:ascii="Times New Roman" w:hAnsi="Times New Roman" w:cs="Times New Roman"/>
          <w:sz w:val="24"/>
          <w:szCs w:val="24"/>
        </w:rPr>
        <w:t>Abril</w:t>
      </w:r>
      <w:proofErr w:type="gramEnd"/>
      <w:r w:rsidRPr="001A2893">
        <w:rPr>
          <w:rFonts w:ascii="Times New Roman" w:hAnsi="Times New Roman" w:cs="Times New Roman"/>
          <w:sz w:val="24"/>
          <w:szCs w:val="24"/>
        </w:rPr>
        <w:t xml:space="preserve"> de 2021; Lei Complementar nº 123, de 14 de </w:t>
      </w:r>
      <w:proofErr w:type="gramStart"/>
      <w:r w:rsidRPr="001A2893">
        <w:rPr>
          <w:rFonts w:ascii="Times New Roman" w:hAnsi="Times New Roman" w:cs="Times New Roman"/>
          <w:sz w:val="24"/>
          <w:szCs w:val="24"/>
        </w:rPr>
        <w:t>Dezembro</w:t>
      </w:r>
      <w:proofErr w:type="gramEnd"/>
      <w:r w:rsidRPr="001A2893">
        <w:rPr>
          <w:rFonts w:ascii="Times New Roman" w:hAnsi="Times New Roman" w:cs="Times New Roman"/>
          <w:sz w:val="24"/>
          <w:szCs w:val="24"/>
        </w:rPr>
        <w:t xml:space="preserve"> de 2006; Decreto Federal nº 11.878, de 09 de </w:t>
      </w:r>
      <w:proofErr w:type="gramStart"/>
      <w:r w:rsidRPr="001A2893">
        <w:rPr>
          <w:rFonts w:ascii="Times New Roman" w:hAnsi="Times New Roman" w:cs="Times New Roman"/>
          <w:sz w:val="24"/>
          <w:szCs w:val="24"/>
        </w:rPr>
        <w:t>Janeiro</w:t>
      </w:r>
      <w:proofErr w:type="gramEnd"/>
      <w:r w:rsidRPr="001A2893">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186814F0"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6BF804D7"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SEGUNDA - DO OBJETO:</w:t>
      </w:r>
    </w:p>
    <w:p w14:paraId="24DE9B27"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0AF2E224"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22DA30AF"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278A667E"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038ABD1A"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TERCEIRA - DO VALOR E PREÇOS:</w:t>
      </w:r>
    </w:p>
    <w:p w14:paraId="7C85534D" w14:textId="77777777" w:rsidR="005236F7"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O valor total deste contrato, a base do preço proposto, é de R$ 26.842,50 (VINTE E SEIS MIL OITOCENTOS E QUARENTA E DOIS REAIS E CINQUENTA CENTAVOS).</w:t>
      </w:r>
    </w:p>
    <w:p w14:paraId="1C1EEC42" w14:textId="77777777" w:rsidR="001A2893" w:rsidRPr="001A2893" w:rsidRDefault="001A2893">
      <w:pPr>
        <w:pStyle w:val="NormalWeb"/>
        <w:rPr>
          <w:rFonts w:ascii="Times New Roman" w:hAnsi="Times New Roman" w:cs="Times New Roman"/>
          <w:sz w:val="24"/>
          <w:szCs w:val="24"/>
        </w:rPr>
      </w:pPr>
    </w:p>
    <w:p w14:paraId="21D9AE68"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5236F7" w:rsidRPr="001A2893" w14:paraId="36DE1B41"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370481F5" w14:textId="4880BFA7" w:rsidR="005236F7" w:rsidRPr="001A2893" w:rsidRDefault="001A2893">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2FA53FE" w14:textId="77777777" w:rsidR="005236F7" w:rsidRPr="001A2893" w:rsidRDefault="00000000">
            <w:pPr>
              <w:jc w:val="center"/>
              <w:rPr>
                <w:rFonts w:eastAsia="Times New Roman"/>
                <w:b/>
                <w:bCs/>
                <w:color w:val="000000"/>
              </w:rPr>
            </w:pPr>
            <w:r w:rsidRPr="001A2893">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87515C3" w14:textId="1CBE6FC2" w:rsidR="005236F7" w:rsidRPr="001A2893" w:rsidRDefault="00000000">
            <w:pPr>
              <w:jc w:val="center"/>
              <w:rPr>
                <w:rFonts w:eastAsia="Times New Roman"/>
                <w:b/>
                <w:bCs/>
                <w:color w:val="000000"/>
              </w:rPr>
            </w:pPr>
            <w:r w:rsidRPr="001A2893">
              <w:rPr>
                <w:rFonts w:eastAsia="Times New Roman"/>
                <w:b/>
                <w:bCs/>
                <w:color w:val="000000"/>
              </w:rPr>
              <w:t>UNID</w:t>
            </w:r>
            <w:r w:rsidR="001A2893">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ED08F30" w14:textId="1E694026" w:rsidR="005236F7" w:rsidRPr="001A2893" w:rsidRDefault="00000000">
            <w:pPr>
              <w:jc w:val="center"/>
              <w:rPr>
                <w:rFonts w:eastAsia="Times New Roman"/>
                <w:b/>
                <w:bCs/>
                <w:color w:val="000000"/>
              </w:rPr>
            </w:pPr>
            <w:r w:rsidRPr="001A2893">
              <w:rPr>
                <w:rFonts w:eastAsia="Times New Roman"/>
                <w:b/>
                <w:bCs/>
                <w:color w:val="000000"/>
              </w:rPr>
              <w:t>QUANTID</w:t>
            </w:r>
            <w:r w:rsidR="001A2893">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2120ADE" w14:textId="77777777" w:rsidR="005236F7" w:rsidRPr="001A2893" w:rsidRDefault="00000000">
            <w:pPr>
              <w:jc w:val="center"/>
              <w:rPr>
                <w:rFonts w:eastAsia="Times New Roman"/>
                <w:b/>
                <w:bCs/>
                <w:color w:val="000000"/>
              </w:rPr>
            </w:pPr>
            <w:proofErr w:type="gramStart"/>
            <w:r w:rsidRPr="001A2893">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937A5BE" w14:textId="77777777" w:rsidR="005236F7" w:rsidRPr="001A2893" w:rsidRDefault="00000000">
            <w:pPr>
              <w:jc w:val="center"/>
              <w:rPr>
                <w:rFonts w:eastAsia="Times New Roman"/>
                <w:b/>
                <w:bCs/>
                <w:color w:val="000000"/>
              </w:rPr>
            </w:pPr>
            <w:r w:rsidRPr="001A2893">
              <w:rPr>
                <w:rFonts w:eastAsia="Times New Roman"/>
                <w:b/>
                <w:bCs/>
                <w:color w:val="000000"/>
              </w:rPr>
              <w:t>P. TOTAL</w:t>
            </w:r>
          </w:p>
        </w:tc>
      </w:tr>
      <w:tr w:rsidR="005236F7" w:rsidRPr="001A2893" w14:paraId="1D504197" w14:textId="77777777" w:rsidTr="001A28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1C8640D" w14:textId="77777777" w:rsidR="005236F7" w:rsidRPr="001A2893" w:rsidRDefault="00000000" w:rsidP="001A2893">
            <w:pPr>
              <w:jc w:val="center"/>
              <w:rPr>
                <w:rFonts w:eastAsia="Times New Roman"/>
                <w:color w:val="000000"/>
              </w:rPr>
            </w:pPr>
            <w:r w:rsidRPr="001A2893">
              <w:rPr>
                <w:rFonts w:eastAsia="Times New Roman"/>
                <w:color w:val="000000"/>
              </w:rPr>
              <w:t>11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FB2E9EF" w14:textId="77777777" w:rsidR="005236F7" w:rsidRPr="001A2893" w:rsidRDefault="00000000" w:rsidP="001A2893">
            <w:pPr>
              <w:jc w:val="both"/>
              <w:rPr>
                <w:rFonts w:eastAsia="Times New Roman"/>
                <w:color w:val="000000"/>
              </w:rPr>
            </w:pPr>
            <w:r w:rsidRPr="001A2893">
              <w:rPr>
                <w:rFonts w:eastAsia="Times New Roman"/>
                <w:color w:val="000000"/>
              </w:rPr>
              <w:t>Farinha de Mandioca grupo seca, fina, beneficiada, sub grupo média; classe: branca tipo 1, com umidade inferior a 13%, isenta de matéria terrosa, fungos ou parasitas e fragmentos estranhos. Embalada em pacotes plásticos de 1 kg, transparentes, resistentes. A embalagem deverá conter os dados de identificação e informações nutricionais do produto, contendo nome e endereço do fabricante, data de fabricação. Deverá apresentar validade mínima de 05 (cinco) meses a partir da data de fabricação.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DC58445" w14:textId="77777777" w:rsidR="005236F7" w:rsidRPr="001A2893" w:rsidRDefault="00000000" w:rsidP="001A2893">
            <w:pPr>
              <w:jc w:val="center"/>
              <w:rPr>
                <w:rFonts w:eastAsia="Times New Roman"/>
                <w:color w:val="000000"/>
              </w:rPr>
            </w:pPr>
            <w:r w:rsidRPr="001A28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D6FFAA5" w14:textId="77777777" w:rsidR="005236F7" w:rsidRPr="001A2893" w:rsidRDefault="00000000" w:rsidP="001A2893">
            <w:pPr>
              <w:jc w:val="center"/>
              <w:rPr>
                <w:rFonts w:eastAsia="Times New Roman"/>
                <w:color w:val="000000"/>
              </w:rPr>
            </w:pPr>
            <w:r w:rsidRPr="001A2893">
              <w:rPr>
                <w:rFonts w:eastAsia="Times New Roman"/>
                <w:color w:val="000000"/>
              </w:rPr>
              <w:t>875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BEF72E4" w14:textId="77777777" w:rsidR="005236F7" w:rsidRPr="001A2893" w:rsidRDefault="00000000" w:rsidP="001A2893">
            <w:pPr>
              <w:jc w:val="center"/>
              <w:rPr>
                <w:rFonts w:eastAsia="Times New Roman"/>
                <w:color w:val="000000"/>
              </w:rPr>
            </w:pPr>
            <w:r w:rsidRPr="001A2893">
              <w:rPr>
                <w:rFonts w:eastAsia="Times New Roman"/>
                <w:color w:val="000000"/>
              </w:rPr>
              <w:t>7,83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C1784D9" w14:textId="77777777" w:rsidR="005236F7" w:rsidRPr="001A2893" w:rsidRDefault="00000000" w:rsidP="001A2893">
            <w:pPr>
              <w:jc w:val="center"/>
              <w:rPr>
                <w:rFonts w:eastAsia="Times New Roman"/>
                <w:color w:val="000000"/>
              </w:rPr>
            </w:pPr>
            <w:r w:rsidRPr="001A2893">
              <w:rPr>
                <w:rFonts w:eastAsia="Times New Roman"/>
                <w:color w:val="000000"/>
              </w:rPr>
              <w:t>6.851,25</w:t>
            </w:r>
          </w:p>
        </w:tc>
      </w:tr>
      <w:tr w:rsidR="005236F7" w:rsidRPr="001A2893" w14:paraId="015A70F1" w14:textId="77777777" w:rsidTr="001A28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AF0FFA5" w14:textId="77777777" w:rsidR="005236F7" w:rsidRPr="001A2893" w:rsidRDefault="00000000" w:rsidP="001A2893">
            <w:pPr>
              <w:jc w:val="center"/>
              <w:rPr>
                <w:rFonts w:eastAsia="Times New Roman"/>
                <w:color w:val="000000"/>
              </w:rPr>
            </w:pPr>
            <w:r w:rsidRPr="001A2893">
              <w:rPr>
                <w:rFonts w:eastAsia="Times New Roman"/>
                <w:color w:val="000000"/>
              </w:rPr>
              <w:t>12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A8C22D9" w14:textId="2A8CA434" w:rsidR="005236F7" w:rsidRPr="001A2893" w:rsidRDefault="00000000" w:rsidP="001A2893">
            <w:pPr>
              <w:jc w:val="both"/>
              <w:rPr>
                <w:rFonts w:eastAsia="Times New Roman"/>
                <w:color w:val="000000"/>
              </w:rPr>
            </w:pPr>
            <w:r w:rsidRPr="001A2893">
              <w:rPr>
                <w:rFonts w:eastAsia="Times New Roman"/>
                <w:color w:val="000000"/>
              </w:rPr>
              <w:t>Feijão Macassa</w:t>
            </w:r>
            <w:r w:rsidR="001A2893">
              <w:rPr>
                <w:rFonts w:eastAsia="Times New Roman"/>
                <w:color w:val="000000"/>
              </w:rPr>
              <w:t>r</w:t>
            </w:r>
            <w:r w:rsidRPr="001A2893">
              <w:rPr>
                <w:rFonts w:eastAsia="Times New Roman"/>
                <w:color w:val="000000"/>
              </w:rPr>
              <w:t xml:space="preserve">, feijão tipo </w:t>
            </w:r>
            <w:proofErr w:type="spellStart"/>
            <w:r w:rsidRPr="001A2893">
              <w:rPr>
                <w:rFonts w:eastAsia="Times New Roman"/>
                <w:color w:val="000000"/>
              </w:rPr>
              <w:t>macassa</w:t>
            </w:r>
            <w:r w:rsidR="001A2893">
              <w:rPr>
                <w:rFonts w:eastAsia="Times New Roman"/>
                <w:color w:val="000000"/>
              </w:rPr>
              <w:t>r</w:t>
            </w:r>
            <w:proofErr w:type="spellEnd"/>
            <w:r w:rsidRPr="001A2893">
              <w:rPr>
                <w:rFonts w:eastAsia="Times New Roman"/>
                <w:color w:val="000000"/>
              </w:rPr>
              <w:t>,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D21CABA" w14:textId="77777777" w:rsidR="005236F7" w:rsidRPr="001A2893" w:rsidRDefault="00000000" w:rsidP="001A2893">
            <w:pPr>
              <w:jc w:val="center"/>
              <w:rPr>
                <w:rFonts w:eastAsia="Times New Roman"/>
                <w:color w:val="000000"/>
              </w:rPr>
            </w:pPr>
            <w:r w:rsidRPr="001A28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46B30FD" w14:textId="77777777" w:rsidR="005236F7" w:rsidRPr="001A2893" w:rsidRDefault="00000000" w:rsidP="001A2893">
            <w:pPr>
              <w:jc w:val="center"/>
              <w:rPr>
                <w:rFonts w:eastAsia="Times New Roman"/>
                <w:color w:val="000000"/>
              </w:rPr>
            </w:pPr>
            <w:r w:rsidRPr="001A2893">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F4337A5" w14:textId="77777777" w:rsidR="005236F7" w:rsidRPr="001A2893" w:rsidRDefault="00000000" w:rsidP="001A2893">
            <w:pPr>
              <w:jc w:val="center"/>
              <w:rPr>
                <w:rFonts w:eastAsia="Times New Roman"/>
                <w:color w:val="000000"/>
              </w:rPr>
            </w:pPr>
            <w:r w:rsidRPr="001A2893">
              <w:rPr>
                <w:rFonts w:eastAsia="Times New Roman"/>
                <w:color w:val="000000"/>
              </w:rPr>
              <w:t>8,66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0BA97B3" w14:textId="77777777" w:rsidR="005236F7" w:rsidRPr="001A2893" w:rsidRDefault="00000000" w:rsidP="001A2893">
            <w:pPr>
              <w:jc w:val="center"/>
              <w:rPr>
                <w:rFonts w:eastAsia="Times New Roman"/>
                <w:color w:val="000000"/>
              </w:rPr>
            </w:pPr>
            <w:r w:rsidRPr="001A2893">
              <w:rPr>
                <w:rFonts w:eastAsia="Times New Roman"/>
                <w:color w:val="000000"/>
              </w:rPr>
              <w:t>8.660,00</w:t>
            </w:r>
          </w:p>
        </w:tc>
      </w:tr>
      <w:tr w:rsidR="005236F7" w:rsidRPr="001A2893" w14:paraId="3AF858BA" w14:textId="77777777" w:rsidTr="001A28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5AB88E6" w14:textId="77777777" w:rsidR="005236F7" w:rsidRPr="001A2893" w:rsidRDefault="00000000" w:rsidP="001A2893">
            <w:pPr>
              <w:jc w:val="center"/>
              <w:rPr>
                <w:rFonts w:eastAsia="Times New Roman"/>
                <w:color w:val="000000"/>
              </w:rPr>
            </w:pPr>
            <w:r w:rsidRPr="001A2893">
              <w:rPr>
                <w:rFonts w:eastAsia="Times New Roman"/>
                <w:color w:val="000000"/>
              </w:rPr>
              <w:t>13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0AF8DA4" w14:textId="77777777" w:rsidR="005236F7" w:rsidRPr="001A2893" w:rsidRDefault="00000000" w:rsidP="001A2893">
            <w:pPr>
              <w:jc w:val="both"/>
              <w:rPr>
                <w:rFonts w:eastAsia="Times New Roman"/>
                <w:color w:val="000000"/>
              </w:rPr>
            </w:pPr>
            <w:r w:rsidRPr="001A2893">
              <w:rPr>
                <w:rFonts w:eastAsia="Times New Roman"/>
                <w:color w:val="000000"/>
              </w:rPr>
              <w:t xml:space="preserve">Feijão </w:t>
            </w:r>
            <w:proofErr w:type="spellStart"/>
            <w:r w:rsidRPr="001A2893">
              <w:rPr>
                <w:rFonts w:eastAsia="Times New Roman"/>
                <w:color w:val="000000"/>
              </w:rPr>
              <w:t>Phaseolus</w:t>
            </w:r>
            <w:proofErr w:type="spellEnd"/>
            <w:r w:rsidRPr="001A2893">
              <w:rPr>
                <w:rFonts w:eastAsia="Times New Roman"/>
                <w:color w:val="000000"/>
              </w:rPr>
              <w:t xml:space="preserve">, feijão tipo </w:t>
            </w:r>
            <w:proofErr w:type="spellStart"/>
            <w:r w:rsidRPr="001A2893">
              <w:rPr>
                <w:rFonts w:eastAsia="Times New Roman"/>
                <w:color w:val="000000"/>
              </w:rPr>
              <w:t>phaseolus</w:t>
            </w:r>
            <w:proofErr w:type="spellEnd"/>
            <w:r w:rsidRPr="001A2893">
              <w:rPr>
                <w:rFonts w:eastAsia="Times New Roman"/>
                <w:color w:val="000000"/>
              </w:rPr>
              <w:t xml:space="preserve">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9D98064" w14:textId="77777777" w:rsidR="005236F7" w:rsidRPr="001A2893" w:rsidRDefault="00000000" w:rsidP="001A2893">
            <w:pPr>
              <w:jc w:val="center"/>
              <w:rPr>
                <w:rFonts w:eastAsia="Times New Roman"/>
                <w:color w:val="000000"/>
              </w:rPr>
            </w:pPr>
            <w:r w:rsidRPr="001A28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81F2C2B" w14:textId="77777777" w:rsidR="005236F7" w:rsidRPr="001A2893" w:rsidRDefault="00000000" w:rsidP="001A2893">
            <w:pPr>
              <w:jc w:val="center"/>
              <w:rPr>
                <w:rFonts w:eastAsia="Times New Roman"/>
                <w:color w:val="000000"/>
              </w:rPr>
            </w:pPr>
            <w:r w:rsidRPr="001A2893">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EEE59C7" w14:textId="77777777" w:rsidR="005236F7" w:rsidRPr="001A2893" w:rsidRDefault="00000000" w:rsidP="001A2893">
            <w:pPr>
              <w:jc w:val="center"/>
              <w:rPr>
                <w:rFonts w:eastAsia="Times New Roman"/>
                <w:color w:val="000000"/>
              </w:rPr>
            </w:pPr>
            <w:r w:rsidRPr="001A2893">
              <w:rPr>
                <w:rFonts w:eastAsia="Times New Roman"/>
                <w:color w:val="000000"/>
              </w:rPr>
              <w:t>8,00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8F71BF4" w14:textId="77777777" w:rsidR="005236F7" w:rsidRPr="001A2893" w:rsidRDefault="00000000" w:rsidP="001A2893">
            <w:pPr>
              <w:jc w:val="center"/>
              <w:rPr>
                <w:rFonts w:eastAsia="Times New Roman"/>
                <w:color w:val="000000"/>
              </w:rPr>
            </w:pPr>
            <w:r w:rsidRPr="001A2893">
              <w:rPr>
                <w:rFonts w:eastAsia="Times New Roman"/>
                <w:color w:val="000000"/>
              </w:rPr>
              <w:t>8.000,00</w:t>
            </w:r>
          </w:p>
        </w:tc>
      </w:tr>
      <w:tr w:rsidR="005236F7" w:rsidRPr="001A2893" w14:paraId="7F128693" w14:textId="77777777" w:rsidTr="001A28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4709F6D" w14:textId="77777777" w:rsidR="005236F7" w:rsidRPr="001A2893" w:rsidRDefault="00000000" w:rsidP="001A2893">
            <w:pPr>
              <w:jc w:val="center"/>
              <w:rPr>
                <w:rFonts w:eastAsia="Times New Roman"/>
                <w:color w:val="000000"/>
              </w:rPr>
            </w:pPr>
            <w:r w:rsidRPr="001A2893">
              <w:rPr>
                <w:rFonts w:eastAsia="Times New Roman"/>
                <w:color w:val="000000"/>
              </w:rPr>
              <w:t>20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FA0F9DB" w14:textId="77777777" w:rsidR="005236F7" w:rsidRPr="001A2893" w:rsidRDefault="00000000" w:rsidP="001A2893">
            <w:pPr>
              <w:jc w:val="both"/>
              <w:rPr>
                <w:rFonts w:eastAsia="Times New Roman"/>
                <w:color w:val="000000"/>
              </w:rPr>
            </w:pPr>
            <w:r w:rsidRPr="001A2893">
              <w:rPr>
                <w:rFonts w:eastAsia="Times New Roman"/>
                <w:color w:val="000000"/>
              </w:rPr>
              <w:t>Macaxeira: raízes com porte médio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D9E178E" w14:textId="77777777" w:rsidR="005236F7" w:rsidRPr="001A2893" w:rsidRDefault="00000000" w:rsidP="001A2893">
            <w:pPr>
              <w:jc w:val="center"/>
              <w:rPr>
                <w:rFonts w:eastAsia="Times New Roman"/>
                <w:color w:val="000000"/>
              </w:rPr>
            </w:pPr>
            <w:r w:rsidRPr="001A28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4FA89FC" w14:textId="77777777" w:rsidR="005236F7" w:rsidRPr="001A2893" w:rsidRDefault="00000000" w:rsidP="001A2893">
            <w:pPr>
              <w:jc w:val="center"/>
              <w:rPr>
                <w:rFonts w:eastAsia="Times New Roman"/>
                <w:color w:val="000000"/>
              </w:rPr>
            </w:pPr>
            <w:r w:rsidRPr="001A2893">
              <w:rPr>
                <w:rFonts w:eastAsia="Times New Roman"/>
                <w:color w:val="000000"/>
              </w:rPr>
              <w:t>625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A8C7BDC" w14:textId="77777777" w:rsidR="005236F7" w:rsidRPr="001A2893" w:rsidRDefault="00000000" w:rsidP="001A2893">
            <w:pPr>
              <w:jc w:val="center"/>
              <w:rPr>
                <w:rFonts w:eastAsia="Times New Roman"/>
                <w:color w:val="000000"/>
              </w:rPr>
            </w:pPr>
            <w:r w:rsidRPr="001A2893">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A7895AA" w14:textId="77777777" w:rsidR="005236F7" w:rsidRPr="001A2893" w:rsidRDefault="00000000" w:rsidP="001A2893">
            <w:pPr>
              <w:jc w:val="center"/>
              <w:rPr>
                <w:rFonts w:eastAsia="Times New Roman"/>
                <w:color w:val="000000"/>
              </w:rPr>
            </w:pPr>
            <w:r w:rsidRPr="001A2893">
              <w:rPr>
                <w:rFonts w:eastAsia="Times New Roman"/>
                <w:color w:val="000000"/>
              </w:rPr>
              <w:t>3.331,25</w:t>
            </w:r>
          </w:p>
        </w:tc>
      </w:tr>
      <w:tr w:rsidR="005236F7" w:rsidRPr="001A2893" w14:paraId="2B4BB143"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04C1C44B" w14:textId="77777777" w:rsidR="005236F7" w:rsidRPr="001A2893" w:rsidRDefault="00000000">
            <w:pPr>
              <w:jc w:val="both"/>
              <w:rPr>
                <w:rFonts w:eastAsia="Times New Roman"/>
                <w:color w:val="000000"/>
              </w:rPr>
            </w:pPr>
            <w:r w:rsidRPr="001A2893">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189433B6" w14:textId="77777777" w:rsidR="005236F7" w:rsidRPr="001A2893" w:rsidRDefault="00000000">
            <w:pPr>
              <w:jc w:val="right"/>
              <w:rPr>
                <w:rFonts w:eastAsia="Times New Roman"/>
                <w:color w:val="000000"/>
              </w:rPr>
            </w:pPr>
            <w:r w:rsidRPr="001A2893">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8908504" w14:textId="77777777" w:rsidR="005236F7" w:rsidRPr="001A2893" w:rsidRDefault="00000000">
            <w:pPr>
              <w:jc w:val="right"/>
              <w:rPr>
                <w:rFonts w:eastAsia="Times New Roman"/>
                <w:color w:val="000000"/>
              </w:rPr>
            </w:pPr>
            <w:r w:rsidRPr="001A2893">
              <w:rPr>
                <w:rFonts w:eastAsia="Times New Roman"/>
                <w:color w:val="000000"/>
              </w:rPr>
              <w:t>26.842,50</w:t>
            </w:r>
          </w:p>
        </w:tc>
      </w:tr>
    </w:tbl>
    <w:p w14:paraId="11DC23C5"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554FA88"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QUARTA - DO REAJUSTAMENTO EM SENTIDO ESTRITO - REAJUSTE:</w:t>
      </w:r>
    </w:p>
    <w:p w14:paraId="681C158F"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Os preços contratados são fixos e irreajustáveis no prazo de um ano.</w:t>
      </w:r>
    </w:p>
    <w:p w14:paraId="18740D35"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372B6034"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lastRenderedPageBreak/>
        <w:t>Nos reajustes subsequentes ao primeiro, o interregno mínimo de um ano será contado a partir dos efeitos financeiros do último reajuste.</w:t>
      </w:r>
    </w:p>
    <w:p w14:paraId="16167C57"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77ACDA16"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Nas aferições finais, o índice utilizado para reajuste será, obrigatoriamente, o definitivo.</w:t>
      </w:r>
    </w:p>
    <w:p w14:paraId="3D377EF2"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150DD49F"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4EA28EE9"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O registro da variação do valor contratual para fazer face ao reajuste de preços poderá ser realizado por simples apostila.</w:t>
      </w:r>
    </w:p>
    <w:p w14:paraId="4D514E7F"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124 a 136, da Lei 14.133/21.</w:t>
      </w:r>
    </w:p>
    <w:p w14:paraId="433D2D69"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1D03F5BB"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QUINTA - DA DOTAÇÃO:</w:t>
      </w:r>
    </w:p>
    <w:p w14:paraId="3BF6BF94"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As despesas correrão por conta da seguinte dotação, constante do orçamento vigente:</w:t>
      </w:r>
    </w:p>
    <w:p w14:paraId="32701E79" w14:textId="77777777" w:rsidR="00B66777" w:rsidRPr="001A2893" w:rsidRDefault="00B66777" w:rsidP="00B66777">
      <w:pPr>
        <w:pStyle w:val="NormalWeb"/>
        <w:rPr>
          <w:rFonts w:ascii="Times New Roman" w:hAnsi="Times New Roman" w:cs="Times New Roman"/>
          <w:sz w:val="24"/>
          <w:szCs w:val="24"/>
        </w:rPr>
      </w:pPr>
      <w:r w:rsidRPr="001A2893">
        <w:rPr>
          <w:rFonts w:ascii="Times New Roman" w:hAnsi="Times New Roman" w:cs="Times New Roman"/>
          <w:sz w:val="24"/>
          <w:szCs w:val="24"/>
        </w:rPr>
        <w:t>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(MANTER AS ATIVIDADES ADMINISTRATIVAS) 500 (RECURSOS NÃO VINCULADOS DE IMPOSTO) 3.3.90.30.01 (MATERIAL DE CONSUMO); 02.00 (SEC. FINANCAS, ADMINISTRAÇÃO 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DA ATENÇÃO BÁSICA  PAB 600 (TRANSFERÊNCIAS FUNDO A FUNDO DE RECURSOS DO SUS PROVENIENTES DO GOVERNO FEDERAL) 3.3.90.30.01 MATERIAL DE CONSUMO, CONFORME QDD 2025, FICANDO  AUTOMATICAMENTE INCORPORADAS AS DOTAÇÕES DO ORÇAMENTO ANUAL (LOA) APROVADO POR LEI PARA O EXERCÍCIO SEGUINTE.</w:t>
      </w:r>
    </w:p>
    <w:p w14:paraId="08811EE5"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5C8AFF6C"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SEXTA - DO PAGAMENTO:</w:t>
      </w:r>
    </w:p>
    <w:p w14:paraId="5B75AFF8"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lastRenderedPageBreak/>
        <w:t xml:space="preserve">O pagamento será efetuado mediante processo regular e em observância às normas e procedimentos adotados pelo Contratante, bem como as disposições dos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141 a 146 da Lei 14.133/21; da seguinte maneira: Para ocorrer no prazo de trinta dias, contados do período de adimplemento.</w:t>
      </w:r>
    </w:p>
    <w:p w14:paraId="4CEC9FD9"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2CBD311C"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SÉTIMA - DO PRAZO E DA VIGÊNCIA:</w:t>
      </w:r>
    </w:p>
    <w:p w14:paraId="7111BA83"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502D2E66"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a - Entrega: 3 (três) dias.</w:t>
      </w:r>
    </w:p>
    <w:p w14:paraId="7059CDCD"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105 a 114, da Lei 14.133/21.</w:t>
      </w:r>
    </w:p>
    <w:p w14:paraId="40392E01"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6CA6B201"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OITAVA - DAS OBRIGAÇÕES DO CONTRATANTE:</w:t>
      </w:r>
    </w:p>
    <w:p w14:paraId="5207C1CE"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a - Efetuar o pagamento relativo ao fornecimento efetivamente realizado, de acordo com as respectivas cláusulas do presente contrato;</w:t>
      </w:r>
    </w:p>
    <w:p w14:paraId="0EA2D5FA"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b - Proporcionar ao Contratado todos os meios necessários para o fiel fornecimento contratado;</w:t>
      </w:r>
    </w:p>
    <w:p w14:paraId="17F79F01"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119BB246"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1D12D0CB"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e - Observar, em compatibilidade com o objeto deste contrato, as disposições dos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115 a 123 da Lei 14.133/21.</w:t>
      </w:r>
    </w:p>
    <w:p w14:paraId="75E0B969"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935DDCA"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NONA - DAS OBRIGAÇÕES DO CONTRATADO:</w:t>
      </w:r>
    </w:p>
    <w:p w14:paraId="328A76E9"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05008B09"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00E28934"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c - Manter preposto capacitado e idôneo, aceito pelo Contratante, quando da execução do contrato, que o represente integralmente em todos os seus atos;</w:t>
      </w:r>
    </w:p>
    <w:p w14:paraId="0DB63476"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d - Permitir e facilitar a fiscalização do Contratante devendo prestar os informes e esclarecimentos solicitados;</w:t>
      </w:r>
    </w:p>
    <w:p w14:paraId="2207388F"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0A1192F1"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5F3EE03C"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0A2D343B"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h - Cumprir a reserva de cargos prevista em lei para pessoa com deficiência, para reabilitado da Previdência Social ou para aprendiz, bem como as reservas de cargos previstas em outras normas específicas, ao longo </w:t>
      </w:r>
      <w:r w:rsidRPr="001A2893">
        <w:rPr>
          <w:rFonts w:ascii="Times New Roman" w:hAnsi="Times New Roman" w:cs="Times New Roman"/>
          <w:sz w:val="24"/>
          <w:szCs w:val="24"/>
        </w:rPr>
        <w:lastRenderedPageBreak/>
        <w:t>de toda a execução do contrato, e sempre que solicitado pelo Contratante, deverá comprovar o cumprimento dessa reserva de cargos, com a indicação dos empregados que preencherem as referidas vagas;</w:t>
      </w:r>
    </w:p>
    <w:p w14:paraId="03396FBD"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i - Observar, em compatibilidade com o objeto deste contrato, as disposições dos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115 a 123 da Lei 14.133/21.</w:t>
      </w:r>
    </w:p>
    <w:p w14:paraId="4D8050E5"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EAC339D"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DÉCIMA - DA ALTERAÇÃO E EXTINÇÃO:</w:t>
      </w:r>
    </w:p>
    <w:p w14:paraId="3F44F762"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137 a 139, todos da Lei 14.133/21.</w:t>
      </w:r>
    </w:p>
    <w:p w14:paraId="53D35347"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6D2E9B1D"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30019CF3"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DÉCIMA PRIMEIRA - DO RECEBIMENTO:</w:t>
      </w:r>
    </w:p>
    <w:p w14:paraId="48EEE208"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0F6218E3"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16176FC"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DÉCIMA SEGUNDA - DAS PENALIDADES:</w:t>
      </w:r>
    </w:p>
    <w:p w14:paraId="531E7611"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1A2893">
        <w:rPr>
          <w:rFonts w:ascii="Times New Roman" w:hAnsi="Times New Roman" w:cs="Times New Roman"/>
          <w:sz w:val="24"/>
          <w:szCs w:val="24"/>
        </w:rPr>
        <w:t>Arts</w:t>
      </w:r>
      <w:proofErr w:type="spellEnd"/>
      <w:r w:rsidRPr="001A2893">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52A43FD1"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0231265F"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3299BE23"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DÉCIMA TERCEIRA - DA COMPENSAÇÃO FINANCEIRA:</w:t>
      </w:r>
    </w:p>
    <w:p w14:paraId="4F202453"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w:t>
      </w:r>
      <w:r w:rsidRPr="001A2893">
        <w:rPr>
          <w:rFonts w:ascii="Times New Roman" w:hAnsi="Times New Roman" w:cs="Times New Roman"/>
          <w:sz w:val="24"/>
          <w:szCs w:val="24"/>
        </w:rPr>
        <w:lastRenderedPageBreak/>
        <w:t>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1F1E6C4E"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6D2DB23E"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DÉCIMA QUARTA - DAS OBRIGAÇÕES PERTINENTES À LGPD:</w:t>
      </w:r>
    </w:p>
    <w:p w14:paraId="0D1BE06C"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a - As partes contratantes deverão cumprir a Lei nº 13.709, de 14 de </w:t>
      </w:r>
      <w:proofErr w:type="gramStart"/>
      <w:r w:rsidRPr="001A2893">
        <w:rPr>
          <w:rFonts w:ascii="Times New Roman" w:hAnsi="Times New Roman" w:cs="Times New Roman"/>
          <w:sz w:val="24"/>
          <w:szCs w:val="24"/>
        </w:rPr>
        <w:t>Agosto</w:t>
      </w:r>
      <w:proofErr w:type="gramEnd"/>
      <w:r w:rsidRPr="001A2893">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017D584B"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40B0EC8B"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c - É vedado o compartilhamento com terceiros de qualquer dado obtido, fora das hipóteses permitidas em Lei.</w:t>
      </w:r>
    </w:p>
    <w:p w14:paraId="5E6F6C48"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7399FF03"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e - O Contratante deverá ser informado, no prazo de cinco dias úteis sobre todos os contratos de </w:t>
      </w:r>
      <w:proofErr w:type="spellStart"/>
      <w:r w:rsidRPr="001A2893">
        <w:rPr>
          <w:rFonts w:ascii="Times New Roman" w:hAnsi="Times New Roman" w:cs="Times New Roman"/>
          <w:sz w:val="24"/>
          <w:szCs w:val="24"/>
        </w:rPr>
        <w:t>suboperação</w:t>
      </w:r>
      <w:proofErr w:type="spellEnd"/>
      <w:r w:rsidRPr="001A2893">
        <w:rPr>
          <w:rFonts w:ascii="Times New Roman" w:hAnsi="Times New Roman" w:cs="Times New Roman"/>
          <w:sz w:val="24"/>
          <w:szCs w:val="24"/>
        </w:rPr>
        <w:t xml:space="preserve"> firmados ou que venham a ser celebrados pelo Contratado.</w:t>
      </w:r>
    </w:p>
    <w:p w14:paraId="75D915C4"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xml:space="preserve">f - O Contratado deverá exigir de </w:t>
      </w:r>
      <w:proofErr w:type="spellStart"/>
      <w:r w:rsidRPr="001A2893">
        <w:rPr>
          <w:rFonts w:ascii="Times New Roman" w:hAnsi="Times New Roman" w:cs="Times New Roman"/>
          <w:sz w:val="24"/>
          <w:szCs w:val="24"/>
        </w:rPr>
        <w:t>suboperadores</w:t>
      </w:r>
      <w:proofErr w:type="spellEnd"/>
      <w:r w:rsidRPr="001A2893">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2424EDD3"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37C4879A"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0992F185"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6548353C"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1E2F284C"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1229BBDC"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6618AF00" w14:textId="77777777" w:rsidR="005236F7" w:rsidRPr="001A2893" w:rsidRDefault="00000000">
      <w:pPr>
        <w:pStyle w:val="Ttulo2"/>
        <w:rPr>
          <w:rFonts w:ascii="Times New Roman" w:eastAsia="Times New Roman" w:hAnsi="Times New Roman" w:cs="Times New Roman"/>
          <w:sz w:val="24"/>
          <w:szCs w:val="24"/>
        </w:rPr>
      </w:pPr>
      <w:r w:rsidRPr="001A2893">
        <w:rPr>
          <w:rFonts w:ascii="Times New Roman" w:eastAsia="Times New Roman" w:hAnsi="Times New Roman" w:cs="Times New Roman"/>
          <w:sz w:val="24"/>
          <w:szCs w:val="24"/>
        </w:rPr>
        <w:t>CLÁUSULA DÉCIMA QUINTA - DO FORO:</w:t>
      </w:r>
    </w:p>
    <w:p w14:paraId="5BFE8929"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Para dirimir as questões decorrentes deste contrato, as partes elegem o Foro da Comarca de Princesa Isabel.</w:t>
      </w:r>
    </w:p>
    <w:p w14:paraId="4EE0D4E4"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2254175B"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E, por estarem de pleno acordo, foi lavrado o presente contrato em 02(duas) vias, o qual vai assinado pelas partes e por duas testemunhas.</w:t>
      </w:r>
    </w:p>
    <w:p w14:paraId="0F10C073"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18A9F054" w14:textId="77777777" w:rsidR="001A2893" w:rsidRDefault="001A2893" w:rsidP="001A2893">
      <w:pPr>
        <w:pStyle w:val="NormalWeb"/>
        <w:jc w:val="center"/>
        <w:rPr>
          <w:rFonts w:ascii="Times New Roman" w:hAnsi="Times New Roman" w:cs="Times New Roman"/>
          <w:sz w:val="24"/>
          <w:szCs w:val="24"/>
        </w:rPr>
      </w:pPr>
    </w:p>
    <w:p w14:paraId="18CD0BD3" w14:textId="77777777" w:rsidR="001A2893" w:rsidRDefault="001A2893" w:rsidP="001A2893">
      <w:pPr>
        <w:pStyle w:val="NormalWeb"/>
        <w:jc w:val="center"/>
        <w:rPr>
          <w:rFonts w:ascii="Times New Roman" w:hAnsi="Times New Roman" w:cs="Times New Roman"/>
          <w:sz w:val="24"/>
          <w:szCs w:val="24"/>
        </w:rPr>
      </w:pPr>
    </w:p>
    <w:p w14:paraId="10B3ACB5" w14:textId="4A75806F" w:rsidR="005236F7" w:rsidRDefault="00000000" w:rsidP="001A2893">
      <w:pPr>
        <w:pStyle w:val="NormalWeb"/>
        <w:jc w:val="center"/>
        <w:rPr>
          <w:rFonts w:ascii="Times New Roman" w:hAnsi="Times New Roman" w:cs="Times New Roman"/>
          <w:sz w:val="24"/>
          <w:szCs w:val="24"/>
        </w:rPr>
      </w:pPr>
      <w:r w:rsidRPr="001A2893">
        <w:rPr>
          <w:rFonts w:ascii="Times New Roman" w:hAnsi="Times New Roman" w:cs="Times New Roman"/>
          <w:sz w:val="24"/>
          <w:szCs w:val="24"/>
        </w:rPr>
        <w:t xml:space="preserve">Princesa Isabel - PB, 12 de </w:t>
      </w:r>
      <w:proofErr w:type="gramStart"/>
      <w:r w:rsidRPr="001A2893">
        <w:rPr>
          <w:rFonts w:ascii="Times New Roman" w:hAnsi="Times New Roman" w:cs="Times New Roman"/>
          <w:sz w:val="24"/>
          <w:szCs w:val="24"/>
        </w:rPr>
        <w:t>Maio</w:t>
      </w:r>
      <w:proofErr w:type="gramEnd"/>
      <w:r w:rsidRPr="001A2893">
        <w:rPr>
          <w:rFonts w:ascii="Times New Roman" w:hAnsi="Times New Roman" w:cs="Times New Roman"/>
          <w:sz w:val="24"/>
          <w:szCs w:val="24"/>
        </w:rPr>
        <w:t xml:space="preserve"> de 2025.</w:t>
      </w:r>
    </w:p>
    <w:p w14:paraId="21C3FF00" w14:textId="77777777" w:rsidR="001A2893" w:rsidRDefault="001A2893" w:rsidP="001A2893">
      <w:pPr>
        <w:pStyle w:val="NormalWeb"/>
        <w:jc w:val="center"/>
        <w:rPr>
          <w:rFonts w:ascii="Times New Roman" w:hAnsi="Times New Roman" w:cs="Times New Roman"/>
          <w:sz w:val="24"/>
          <w:szCs w:val="24"/>
        </w:rPr>
      </w:pPr>
    </w:p>
    <w:p w14:paraId="4CB2E71B" w14:textId="77777777" w:rsidR="001A2893" w:rsidRDefault="001A2893" w:rsidP="001A2893">
      <w:pPr>
        <w:pStyle w:val="NormalWeb"/>
        <w:jc w:val="center"/>
        <w:rPr>
          <w:rFonts w:ascii="Times New Roman" w:hAnsi="Times New Roman" w:cs="Times New Roman"/>
          <w:sz w:val="24"/>
          <w:szCs w:val="24"/>
        </w:rPr>
      </w:pPr>
    </w:p>
    <w:p w14:paraId="1A7CA8A2" w14:textId="77777777" w:rsidR="001A2893" w:rsidRDefault="001A2893" w:rsidP="001A2893">
      <w:pPr>
        <w:pStyle w:val="NormalWeb"/>
        <w:jc w:val="center"/>
        <w:rPr>
          <w:rFonts w:ascii="Times New Roman" w:hAnsi="Times New Roman" w:cs="Times New Roman"/>
          <w:sz w:val="24"/>
          <w:szCs w:val="24"/>
        </w:rPr>
      </w:pPr>
    </w:p>
    <w:p w14:paraId="202A6696" w14:textId="77777777" w:rsidR="001A2893" w:rsidRPr="001A2893" w:rsidRDefault="001A2893" w:rsidP="001A2893">
      <w:pPr>
        <w:pStyle w:val="NormalWeb"/>
        <w:jc w:val="center"/>
        <w:rPr>
          <w:rFonts w:ascii="Times New Roman" w:hAnsi="Times New Roman" w:cs="Times New Roman"/>
          <w:sz w:val="24"/>
          <w:szCs w:val="24"/>
        </w:rPr>
      </w:pPr>
    </w:p>
    <w:p w14:paraId="57F566AE"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5236F7" w:rsidRPr="001A2893" w14:paraId="27334092" w14:textId="77777777">
        <w:tc>
          <w:tcPr>
            <w:tcW w:w="5000" w:type="dxa"/>
            <w:tcBorders>
              <w:top w:val="nil"/>
              <w:left w:val="nil"/>
              <w:bottom w:val="nil"/>
              <w:right w:val="nil"/>
            </w:tcBorders>
            <w:tcMar>
              <w:top w:w="0" w:type="dxa"/>
              <w:left w:w="0" w:type="dxa"/>
              <w:bottom w:w="0" w:type="dxa"/>
              <w:right w:w="200" w:type="dxa"/>
            </w:tcMar>
            <w:hideMark/>
          </w:tcPr>
          <w:p w14:paraId="7C7113A0" w14:textId="77777777" w:rsidR="005236F7" w:rsidRPr="001A2893" w:rsidRDefault="00000000">
            <w:pPr>
              <w:pStyle w:val="NormalWeb"/>
              <w:jc w:val="left"/>
              <w:rPr>
                <w:rFonts w:ascii="Times New Roman" w:hAnsi="Times New Roman" w:cs="Times New Roman"/>
                <w:sz w:val="24"/>
                <w:szCs w:val="24"/>
              </w:rPr>
            </w:pPr>
            <w:r w:rsidRPr="001A2893">
              <w:rPr>
                <w:rFonts w:ascii="Times New Roman" w:hAnsi="Times New Roman" w:cs="Times New Roman"/>
                <w:sz w:val="24"/>
                <w:szCs w:val="24"/>
              </w:rPr>
              <w:t>TESTEMUNHAS</w:t>
            </w:r>
          </w:p>
          <w:p w14:paraId="190AC8FA"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DCCEF5E" w14:textId="77777777" w:rsidR="005236F7"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5BEE4058" w14:textId="77777777" w:rsidR="001A2893" w:rsidRDefault="001A2893">
            <w:pPr>
              <w:pStyle w:val="NormalWeb"/>
              <w:rPr>
                <w:rFonts w:ascii="Times New Roman" w:hAnsi="Times New Roman" w:cs="Times New Roman"/>
                <w:sz w:val="24"/>
                <w:szCs w:val="24"/>
              </w:rPr>
            </w:pPr>
          </w:p>
          <w:p w14:paraId="289CE9F4" w14:textId="77777777" w:rsidR="001A2893" w:rsidRDefault="001A2893">
            <w:pPr>
              <w:pStyle w:val="NormalWeb"/>
              <w:rPr>
                <w:rFonts w:ascii="Times New Roman" w:hAnsi="Times New Roman" w:cs="Times New Roman"/>
                <w:sz w:val="24"/>
                <w:szCs w:val="24"/>
              </w:rPr>
            </w:pPr>
          </w:p>
          <w:p w14:paraId="614952E9" w14:textId="77777777" w:rsidR="001A2893" w:rsidRPr="001A2893" w:rsidRDefault="001A2893">
            <w:pPr>
              <w:pStyle w:val="NormalWeb"/>
              <w:rPr>
                <w:rFonts w:ascii="Times New Roman" w:hAnsi="Times New Roman" w:cs="Times New Roman"/>
                <w:sz w:val="24"/>
                <w:szCs w:val="24"/>
              </w:rPr>
            </w:pPr>
          </w:p>
          <w:p w14:paraId="4A07CD1A" w14:textId="77777777" w:rsidR="005236F7" w:rsidRPr="001A2893" w:rsidRDefault="00000000">
            <w:pPr>
              <w:pStyle w:val="NormalWeb"/>
              <w:jc w:val="left"/>
              <w:rPr>
                <w:rFonts w:ascii="Times New Roman" w:hAnsi="Times New Roman" w:cs="Times New Roman"/>
                <w:sz w:val="24"/>
                <w:szCs w:val="24"/>
              </w:rPr>
            </w:pPr>
            <w:r w:rsidRPr="001A2893">
              <w:rPr>
                <w:rFonts w:ascii="Times New Roman" w:hAnsi="Times New Roman" w:cs="Times New Roman"/>
                <w:sz w:val="24"/>
                <w:szCs w:val="24"/>
              </w:rPr>
              <w:t>_____________________________________</w:t>
            </w:r>
          </w:p>
          <w:p w14:paraId="28544420" w14:textId="67C8DF51" w:rsidR="005236F7" w:rsidRPr="001A2893" w:rsidRDefault="001A2893">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43C645C2"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286EFDEB"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50FDD10"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0CA08D9A"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0664F7CF" w14:textId="77777777" w:rsidR="005236F7"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545AB3A2" w14:textId="77777777" w:rsidR="001A2893" w:rsidRDefault="001A2893">
            <w:pPr>
              <w:pStyle w:val="NormalWeb"/>
              <w:rPr>
                <w:rFonts w:ascii="Times New Roman" w:hAnsi="Times New Roman" w:cs="Times New Roman"/>
                <w:sz w:val="24"/>
                <w:szCs w:val="24"/>
              </w:rPr>
            </w:pPr>
          </w:p>
          <w:p w14:paraId="3746140B" w14:textId="77777777" w:rsidR="001A2893" w:rsidRDefault="001A2893">
            <w:pPr>
              <w:pStyle w:val="NormalWeb"/>
              <w:rPr>
                <w:rFonts w:ascii="Times New Roman" w:hAnsi="Times New Roman" w:cs="Times New Roman"/>
                <w:sz w:val="24"/>
                <w:szCs w:val="24"/>
              </w:rPr>
            </w:pPr>
          </w:p>
          <w:p w14:paraId="260BEF4B" w14:textId="77777777" w:rsidR="001A2893" w:rsidRDefault="001A2893">
            <w:pPr>
              <w:pStyle w:val="NormalWeb"/>
              <w:rPr>
                <w:rFonts w:ascii="Times New Roman" w:hAnsi="Times New Roman" w:cs="Times New Roman"/>
                <w:sz w:val="24"/>
                <w:szCs w:val="24"/>
              </w:rPr>
            </w:pPr>
          </w:p>
          <w:p w14:paraId="558FE413" w14:textId="77777777" w:rsidR="001A2893" w:rsidRDefault="001A2893">
            <w:pPr>
              <w:pStyle w:val="NormalWeb"/>
              <w:rPr>
                <w:rFonts w:ascii="Times New Roman" w:hAnsi="Times New Roman" w:cs="Times New Roman"/>
                <w:sz w:val="24"/>
                <w:szCs w:val="24"/>
              </w:rPr>
            </w:pPr>
          </w:p>
          <w:p w14:paraId="182E9263" w14:textId="77777777" w:rsidR="001A2893" w:rsidRPr="001A2893" w:rsidRDefault="001A2893">
            <w:pPr>
              <w:pStyle w:val="NormalWeb"/>
              <w:rPr>
                <w:rFonts w:ascii="Times New Roman" w:hAnsi="Times New Roman" w:cs="Times New Roman"/>
                <w:sz w:val="24"/>
                <w:szCs w:val="24"/>
              </w:rPr>
            </w:pPr>
          </w:p>
          <w:p w14:paraId="6A836FC7" w14:textId="77777777" w:rsidR="005236F7" w:rsidRPr="001A2893" w:rsidRDefault="00000000">
            <w:pPr>
              <w:pStyle w:val="NormalWeb"/>
              <w:pBdr>
                <w:bottom w:val="single" w:sz="12" w:space="1" w:color="auto"/>
              </w:pBdr>
              <w:rPr>
                <w:rFonts w:ascii="Times New Roman" w:hAnsi="Times New Roman" w:cs="Times New Roman"/>
                <w:sz w:val="24"/>
                <w:szCs w:val="24"/>
              </w:rPr>
            </w:pPr>
            <w:r w:rsidRPr="001A2893">
              <w:rPr>
                <w:rFonts w:ascii="Times New Roman" w:hAnsi="Times New Roman" w:cs="Times New Roman"/>
                <w:sz w:val="24"/>
                <w:szCs w:val="24"/>
              </w:rPr>
              <w:t> </w:t>
            </w:r>
          </w:p>
          <w:p w14:paraId="4F640C3E" w14:textId="5528B17C" w:rsidR="001A2893" w:rsidRPr="001A2893" w:rsidRDefault="001A2893">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4C369664" w14:textId="77777777" w:rsidR="005236F7" w:rsidRPr="001A2893" w:rsidRDefault="00000000">
            <w:pPr>
              <w:pStyle w:val="NormalWeb"/>
              <w:jc w:val="left"/>
              <w:rPr>
                <w:rFonts w:ascii="Times New Roman" w:hAnsi="Times New Roman" w:cs="Times New Roman"/>
                <w:sz w:val="24"/>
                <w:szCs w:val="24"/>
              </w:rPr>
            </w:pPr>
            <w:r w:rsidRPr="001A2893">
              <w:rPr>
                <w:rFonts w:ascii="Times New Roman" w:hAnsi="Times New Roman" w:cs="Times New Roman"/>
                <w:sz w:val="24"/>
                <w:szCs w:val="24"/>
              </w:rPr>
              <w:t>PELO CONTRATANTE</w:t>
            </w:r>
          </w:p>
          <w:p w14:paraId="65345B6F" w14:textId="77777777" w:rsidR="005236F7"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5D22F87" w14:textId="77777777" w:rsidR="001A2893" w:rsidRDefault="001A2893">
            <w:pPr>
              <w:pStyle w:val="NormalWeb"/>
              <w:rPr>
                <w:rFonts w:ascii="Times New Roman" w:hAnsi="Times New Roman" w:cs="Times New Roman"/>
                <w:sz w:val="24"/>
                <w:szCs w:val="24"/>
              </w:rPr>
            </w:pPr>
          </w:p>
          <w:p w14:paraId="6F12D8B4" w14:textId="77777777" w:rsidR="001A2893" w:rsidRDefault="001A2893">
            <w:pPr>
              <w:pStyle w:val="NormalWeb"/>
              <w:rPr>
                <w:rFonts w:ascii="Times New Roman" w:hAnsi="Times New Roman" w:cs="Times New Roman"/>
                <w:sz w:val="24"/>
                <w:szCs w:val="24"/>
              </w:rPr>
            </w:pPr>
          </w:p>
          <w:p w14:paraId="2AAF9656" w14:textId="77777777" w:rsidR="001A2893" w:rsidRPr="001A2893" w:rsidRDefault="001A2893">
            <w:pPr>
              <w:pStyle w:val="NormalWeb"/>
              <w:rPr>
                <w:rFonts w:ascii="Times New Roman" w:hAnsi="Times New Roman" w:cs="Times New Roman"/>
                <w:sz w:val="24"/>
                <w:szCs w:val="24"/>
              </w:rPr>
            </w:pPr>
          </w:p>
          <w:p w14:paraId="24A49AC0"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59D18107" w14:textId="77777777" w:rsidR="005236F7" w:rsidRPr="001A2893" w:rsidRDefault="00000000">
            <w:pPr>
              <w:pStyle w:val="NormalWeb"/>
              <w:jc w:val="left"/>
              <w:rPr>
                <w:rFonts w:ascii="Times New Roman" w:hAnsi="Times New Roman" w:cs="Times New Roman"/>
                <w:sz w:val="24"/>
                <w:szCs w:val="24"/>
              </w:rPr>
            </w:pPr>
            <w:r w:rsidRPr="001A2893">
              <w:rPr>
                <w:rFonts w:ascii="Times New Roman" w:hAnsi="Times New Roman" w:cs="Times New Roman"/>
                <w:sz w:val="24"/>
                <w:szCs w:val="24"/>
              </w:rPr>
              <w:t>_____________________________________</w:t>
            </w:r>
          </w:p>
          <w:p w14:paraId="398865A9" w14:textId="333D1E87" w:rsidR="001A2893" w:rsidRPr="001A2893" w:rsidRDefault="001A2893">
            <w:pPr>
              <w:pStyle w:val="NormalWeb"/>
              <w:jc w:val="left"/>
              <w:rPr>
                <w:rFonts w:ascii="Times New Roman" w:hAnsi="Times New Roman" w:cs="Times New Roman"/>
                <w:b/>
                <w:bCs/>
                <w:sz w:val="24"/>
                <w:szCs w:val="24"/>
              </w:rPr>
            </w:pPr>
            <w:r w:rsidRPr="001A2893">
              <w:rPr>
                <w:rFonts w:ascii="Times New Roman" w:hAnsi="Times New Roman" w:cs="Times New Roman"/>
                <w:b/>
                <w:bCs/>
                <w:sz w:val="24"/>
                <w:szCs w:val="24"/>
              </w:rPr>
              <w:t>PREFEITURA DE PRINCESA ISABEL</w:t>
            </w:r>
          </w:p>
          <w:p w14:paraId="554FDC1B" w14:textId="7EC7294D" w:rsidR="005236F7" w:rsidRPr="001A2893" w:rsidRDefault="00000000">
            <w:pPr>
              <w:pStyle w:val="NormalWeb"/>
              <w:jc w:val="left"/>
              <w:rPr>
                <w:rFonts w:ascii="Times New Roman" w:hAnsi="Times New Roman" w:cs="Times New Roman"/>
                <w:b/>
                <w:bCs/>
                <w:sz w:val="24"/>
                <w:szCs w:val="24"/>
              </w:rPr>
            </w:pPr>
            <w:r w:rsidRPr="001A2893">
              <w:rPr>
                <w:rFonts w:ascii="Times New Roman" w:hAnsi="Times New Roman" w:cs="Times New Roman"/>
                <w:b/>
                <w:bCs/>
                <w:sz w:val="24"/>
                <w:szCs w:val="24"/>
              </w:rPr>
              <w:t>EDNALDO DE MELO</w:t>
            </w:r>
          </w:p>
          <w:p w14:paraId="73BBED98" w14:textId="77777777" w:rsidR="005236F7" w:rsidRPr="001A2893" w:rsidRDefault="00000000">
            <w:pPr>
              <w:pStyle w:val="NormalWeb"/>
              <w:jc w:val="left"/>
              <w:rPr>
                <w:rFonts w:ascii="Times New Roman" w:hAnsi="Times New Roman" w:cs="Times New Roman"/>
                <w:b/>
                <w:bCs/>
                <w:sz w:val="24"/>
                <w:szCs w:val="24"/>
              </w:rPr>
            </w:pPr>
            <w:r w:rsidRPr="001A2893">
              <w:rPr>
                <w:rFonts w:ascii="Times New Roman" w:hAnsi="Times New Roman" w:cs="Times New Roman"/>
                <w:b/>
                <w:bCs/>
                <w:sz w:val="24"/>
                <w:szCs w:val="24"/>
              </w:rPr>
              <w:t>Prefeito</w:t>
            </w:r>
          </w:p>
          <w:p w14:paraId="3385FF81" w14:textId="77777777" w:rsidR="005236F7"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514F71A0" w14:textId="77777777" w:rsidR="001A2893" w:rsidRDefault="001A2893">
            <w:pPr>
              <w:pStyle w:val="NormalWeb"/>
              <w:rPr>
                <w:rFonts w:ascii="Times New Roman" w:hAnsi="Times New Roman" w:cs="Times New Roman"/>
                <w:sz w:val="24"/>
                <w:szCs w:val="24"/>
              </w:rPr>
            </w:pPr>
          </w:p>
          <w:p w14:paraId="3B8BD716" w14:textId="77777777" w:rsidR="001A2893" w:rsidRPr="001A2893" w:rsidRDefault="001A2893">
            <w:pPr>
              <w:pStyle w:val="NormalWeb"/>
              <w:rPr>
                <w:rFonts w:ascii="Times New Roman" w:hAnsi="Times New Roman" w:cs="Times New Roman"/>
                <w:sz w:val="24"/>
                <w:szCs w:val="24"/>
              </w:rPr>
            </w:pPr>
          </w:p>
          <w:p w14:paraId="36A7BF59" w14:textId="77777777" w:rsidR="005236F7" w:rsidRPr="001A2893" w:rsidRDefault="00000000">
            <w:pPr>
              <w:pStyle w:val="NormalWeb"/>
              <w:jc w:val="left"/>
              <w:rPr>
                <w:rFonts w:ascii="Times New Roman" w:hAnsi="Times New Roman" w:cs="Times New Roman"/>
                <w:sz w:val="24"/>
                <w:szCs w:val="24"/>
              </w:rPr>
            </w:pPr>
            <w:r w:rsidRPr="001A2893">
              <w:rPr>
                <w:rFonts w:ascii="Times New Roman" w:hAnsi="Times New Roman" w:cs="Times New Roman"/>
                <w:sz w:val="24"/>
                <w:szCs w:val="24"/>
              </w:rPr>
              <w:t>PELO CONTRATADO</w:t>
            </w:r>
          </w:p>
          <w:p w14:paraId="5C6477BF" w14:textId="77777777" w:rsidR="005236F7" w:rsidRPr="001A2893"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1552BFFE" w14:textId="77777777" w:rsidR="005236F7" w:rsidRDefault="00000000">
            <w:pPr>
              <w:pStyle w:val="NormalWeb"/>
              <w:rPr>
                <w:rFonts w:ascii="Times New Roman" w:hAnsi="Times New Roman" w:cs="Times New Roman"/>
                <w:sz w:val="24"/>
                <w:szCs w:val="24"/>
              </w:rPr>
            </w:pPr>
            <w:r w:rsidRPr="001A2893">
              <w:rPr>
                <w:rFonts w:ascii="Times New Roman" w:hAnsi="Times New Roman" w:cs="Times New Roman"/>
                <w:sz w:val="24"/>
                <w:szCs w:val="24"/>
              </w:rPr>
              <w:t> </w:t>
            </w:r>
          </w:p>
          <w:p w14:paraId="4BCA5F59" w14:textId="77777777" w:rsidR="001A2893" w:rsidRDefault="001A2893">
            <w:pPr>
              <w:pStyle w:val="NormalWeb"/>
              <w:rPr>
                <w:rFonts w:ascii="Times New Roman" w:hAnsi="Times New Roman" w:cs="Times New Roman"/>
                <w:sz w:val="24"/>
                <w:szCs w:val="24"/>
              </w:rPr>
            </w:pPr>
          </w:p>
          <w:p w14:paraId="049C3039" w14:textId="77777777" w:rsidR="001A2893" w:rsidRPr="001A2893" w:rsidRDefault="001A2893">
            <w:pPr>
              <w:pStyle w:val="NormalWeb"/>
              <w:rPr>
                <w:rFonts w:ascii="Times New Roman" w:hAnsi="Times New Roman" w:cs="Times New Roman"/>
                <w:sz w:val="24"/>
                <w:szCs w:val="24"/>
              </w:rPr>
            </w:pPr>
          </w:p>
          <w:p w14:paraId="229C3271" w14:textId="77777777" w:rsidR="005236F7" w:rsidRPr="001A2893" w:rsidRDefault="00000000">
            <w:pPr>
              <w:pStyle w:val="NormalWeb"/>
              <w:jc w:val="left"/>
              <w:rPr>
                <w:rFonts w:ascii="Times New Roman" w:hAnsi="Times New Roman" w:cs="Times New Roman"/>
                <w:sz w:val="24"/>
                <w:szCs w:val="24"/>
              </w:rPr>
            </w:pPr>
            <w:r w:rsidRPr="001A2893">
              <w:rPr>
                <w:rFonts w:ascii="Times New Roman" w:hAnsi="Times New Roman" w:cs="Times New Roman"/>
                <w:sz w:val="24"/>
                <w:szCs w:val="24"/>
              </w:rPr>
              <w:t>_____________________________________</w:t>
            </w:r>
          </w:p>
          <w:p w14:paraId="5D47D13F" w14:textId="6C102148" w:rsidR="005236F7" w:rsidRPr="001A2893" w:rsidRDefault="001A2893">
            <w:pPr>
              <w:pStyle w:val="NormalWeb"/>
              <w:jc w:val="left"/>
              <w:rPr>
                <w:rFonts w:ascii="Times New Roman" w:hAnsi="Times New Roman" w:cs="Times New Roman"/>
                <w:sz w:val="24"/>
                <w:szCs w:val="24"/>
              </w:rPr>
            </w:pPr>
            <w:r w:rsidRPr="001A2893">
              <w:rPr>
                <w:rFonts w:ascii="Times New Roman" w:hAnsi="Times New Roman" w:cs="Times New Roman"/>
                <w:b/>
                <w:bCs/>
                <w:sz w:val="24"/>
                <w:szCs w:val="24"/>
              </w:rPr>
              <w:t>JAEDNA OLIVIA DE SIQUEIRA</w:t>
            </w:r>
          </w:p>
        </w:tc>
      </w:tr>
    </w:tbl>
    <w:p w14:paraId="7440DCFB" w14:textId="694EC9EA" w:rsidR="00C95069" w:rsidRPr="001A2893" w:rsidRDefault="001A2893" w:rsidP="001A2893">
      <w:pPr>
        <w:jc w:val="center"/>
        <w:rPr>
          <w:rFonts w:eastAsia="Times New Roman"/>
        </w:rPr>
      </w:pPr>
      <w:r>
        <w:rPr>
          <w:rFonts w:eastAsia="Times New Roman"/>
        </w:rPr>
        <w:t xml:space="preserve">                                       </w:t>
      </w:r>
      <w:r w:rsidRPr="001A2893">
        <w:t>CPF</w:t>
      </w:r>
      <w:r>
        <w:t>:</w:t>
      </w:r>
      <w:r w:rsidRPr="001A2893">
        <w:t xml:space="preserve"> 099.566.434-08</w:t>
      </w:r>
    </w:p>
    <w:sectPr w:rsidR="00C95069" w:rsidRPr="001A2893" w:rsidSect="001A2893">
      <w:headerReference w:type="default" r:id="rId6"/>
      <w:footerReference w:type="default" r:id="rId7"/>
      <w:pgSz w:w="11907" w:h="16840"/>
      <w:pgMar w:top="851" w:right="851" w:bottom="851" w:left="851" w:header="142"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9FD1" w14:textId="77777777" w:rsidR="002A1263" w:rsidRDefault="002A1263" w:rsidP="001B3EBC">
      <w:r>
        <w:separator/>
      </w:r>
    </w:p>
  </w:endnote>
  <w:endnote w:type="continuationSeparator" w:id="0">
    <w:p w14:paraId="61E1E0FB" w14:textId="77777777" w:rsidR="002A1263" w:rsidRDefault="002A1263" w:rsidP="001B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4FE178A1" w14:textId="77777777" w:rsidR="001B3EBC" w:rsidRDefault="001B3EBC" w:rsidP="001B3EBC">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17DDAA28" w14:textId="77777777" w:rsidR="001B3EBC" w:rsidRDefault="001B3EBC" w:rsidP="001B3EBC">
            <w:pPr>
              <w:pStyle w:val="Rodap"/>
              <w:pBdr>
                <w:bottom w:val="single" w:sz="12" w:space="1" w:color="auto"/>
              </w:pBdr>
              <w:jc w:val="right"/>
              <w:rPr>
                <w:b/>
                <w:bCs/>
              </w:rPr>
            </w:pPr>
          </w:p>
          <w:p w14:paraId="2DD58910" w14:textId="77777777" w:rsidR="001B3EBC" w:rsidRPr="00FF619E" w:rsidRDefault="001B3EBC" w:rsidP="001B3EBC">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73F7FE0E" w14:textId="77777777" w:rsidR="001B3EBC" w:rsidRPr="007A0120" w:rsidRDefault="001B3EBC" w:rsidP="001B3EBC">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43FAF68D" w14:textId="2B755157" w:rsidR="001B3EBC" w:rsidRDefault="001B3EBC" w:rsidP="001B3EBC">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1D8B" w14:textId="77777777" w:rsidR="002A1263" w:rsidRDefault="002A1263" w:rsidP="001B3EBC">
      <w:r>
        <w:separator/>
      </w:r>
    </w:p>
  </w:footnote>
  <w:footnote w:type="continuationSeparator" w:id="0">
    <w:p w14:paraId="371CAED3" w14:textId="77777777" w:rsidR="002A1263" w:rsidRDefault="002A1263" w:rsidP="001B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5170" w14:textId="77777777" w:rsidR="001B3EBC" w:rsidRDefault="001B3EBC" w:rsidP="001B3EBC">
    <w:pPr>
      <w:pStyle w:val="Cabealho"/>
      <w:spacing w:line="360" w:lineRule="auto"/>
      <w:jc w:val="center"/>
    </w:pPr>
    <w:r>
      <w:rPr>
        <w:noProof/>
      </w:rPr>
      <w:drawing>
        <wp:inline distT="0" distB="0" distL="0" distR="0" wp14:anchorId="61DF10AC" wp14:editId="458F7951">
          <wp:extent cx="628650" cy="581025"/>
          <wp:effectExtent l="0" t="0" r="0" b="9525"/>
          <wp:docPr id="1086537979" name="Imagem 108653797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753DE09E" w14:textId="77777777" w:rsidR="001B3EBC" w:rsidRDefault="001B3EBC" w:rsidP="001B3EBC">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2C2DE24E" wp14:editId="0DEAFE28">
              <wp:simplePos x="0" y="0"/>
              <wp:positionH relativeFrom="margin">
                <wp:align>right</wp:align>
              </wp:positionH>
              <wp:positionV relativeFrom="paragraph">
                <wp:posOffset>376555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7C38CA" id="_x0000_t32" coordsize="21600,21600" o:spt="32" o:oned="t" path="m,l21600,21600e" filled="f">
              <v:path arrowok="t" fillok="f" o:connecttype="none"/>
              <o:lock v:ext="edit" shapetype="t"/>
            </v:shapetype>
            <v:shape id="Conector de seta reta 6" o:spid="_x0000_s1026" type="#_x0000_t32" style="position:absolute;margin-left:459.1pt;margin-top:29.65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45E9DD8E" wp14:editId="37E55BBD">
          <wp:extent cx="2066925" cy="342900"/>
          <wp:effectExtent l="0" t="0" r="9525" b="0"/>
          <wp:docPr id="696167367" name="Imagem 6961673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2CE5D818" w14:textId="77777777" w:rsidR="001B3EBC" w:rsidRDefault="001B3E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D5"/>
    <w:rsid w:val="000767A2"/>
    <w:rsid w:val="001A2893"/>
    <w:rsid w:val="001B3EBC"/>
    <w:rsid w:val="002A1263"/>
    <w:rsid w:val="005236F7"/>
    <w:rsid w:val="006931BD"/>
    <w:rsid w:val="00773C7E"/>
    <w:rsid w:val="00B16CC9"/>
    <w:rsid w:val="00B66777"/>
    <w:rsid w:val="00C95069"/>
    <w:rsid w:val="00E35AF5"/>
    <w:rsid w:val="00F73488"/>
    <w:rsid w:val="00FE5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6C90A"/>
  <w15:chartTrackingRefBased/>
  <w15:docId w15:val="{B13C2EDB-71BB-41CB-B7C7-C14293D5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1B3EBC"/>
    <w:pPr>
      <w:tabs>
        <w:tab w:val="center" w:pos="4252"/>
        <w:tab w:val="right" w:pos="8504"/>
      </w:tabs>
    </w:pPr>
  </w:style>
  <w:style w:type="character" w:customStyle="1" w:styleId="CabealhoChar">
    <w:name w:val="Cabeçalho Char"/>
    <w:basedOn w:val="Fontepargpadro"/>
    <w:link w:val="Cabealho"/>
    <w:uiPriority w:val="99"/>
    <w:rsid w:val="001B3EBC"/>
    <w:rPr>
      <w:rFonts w:eastAsiaTheme="minorEastAsia"/>
      <w:sz w:val="24"/>
      <w:szCs w:val="24"/>
    </w:rPr>
  </w:style>
  <w:style w:type="paragraph" w:styleId="Rodap">
    <w:name w:val="footer"/>
    <w:basedOn w:val="Normal"/>
    <w:link w:val="RodapChar"/>
    <w:uiPriority w:val="99"/>
    <w:unhideWhenUsed/>
    <w:rsid w:val="001B3EBC"/>
    <w:pPr>
      <w:tabs>
        <w:tab w:val="center" w:pos="4252"/>
        <w:tab w:val="right" w:pos="8504"/>
      </w:tabs>
    </w:pPr>
  </w:style>
  <w:style w:type="character" w:customStyle="1" w:styleId="RodapChar">
    <w:name w:val="Rodapé Char"/>
    <w:basedOn w:val="Fontepargpadro"/>
    <w:link w:val="Rodap"/>
    <w:uiPriority w:val="99"/>
    <w:rsid w:val="001B3EBC"/>
    <w:rPr>
      <w:rFonts w:eastAsiaTheme="minorEastAsia"/>
      <w:sz w:val="24"/>
      <w:szCs w:val="24"/>
    </w:rPr>
  </w:style>
  <w:style w:type="character" w:styleId="Hyperlink">
    <w:name w:val="Hyperlink"/>
    <w:basedOn w:val="Fontepargpadro"/>
    <w:uiPriority w:val="99"/>
    <w:unhideWhenUsed/>
    <w:rsid w:val="001B3E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2304">
      <w:bodyDiv w:val="1"/>
      <w:marLeft w:val="0"/>
      <w:marRight w:val="0"/>
      <w:marTop w:val="0"/>
      <w:marBottom w:val="0"/>
      <w:divBdr>
        <w:top w:val="none" w:sz="0" w:space="0" w:color="auto"/>
        <w:left w:val="none" w:sz="0" w:space="0" w:color="auto"/>
        <w:bottom w:val="none" w:sz="0" w:space="0" w:color="auto"/>
        <w:right w:val="none" w:sz="0" w:space="0" w:color="auto"/>
      </w:divBdr>
    </w:div>
    <w:div w:id="124892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3100</Words>
  <Characters>16741</Characters>
  <Application>Microsoft Office Word</Application>
  <DocSecurity>0</DocSecurity>
  <Lines>139</Lines>
  <Paragraphs>39</Paragraphs>
  <ScaleCrop>false</ScaleCrop>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cp:lastPrinted>2025-05-12T13:39:00Z</cp:lastPrinted>
  <dcterms:created xsi:type="dcterms:W3CDTF">2025-05-11T18:35:00Z</dcterms:created>
  <dcterms:modified xsi:type="dcterms:W3CDTF">2025-05-12T13:39:00Z</dcterms:modified>
</cp:coreProperties>
</file>